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E42" w:rsidRPr="00484E42" w:rsidRDefault="00724C5C" w:rsidP="00CD7A68">
      <w:pPr>
        <w:pStyle w:val="Zkladntext21"/>
        <w:shd w:val="clear" w:color="auto" w:fill="auto"/>
        <w:spacing w:before="0" w:after="240" w:line="276" w:lineRule="auto"/>
        <w:ind w:firstLine="0"/>
        <w:jc w:val="right"/>
      </w:pPr>
      <w:r>
        <w:t>Príloha č. 3.2</w:t>
      </w:r>
    </w:p>
    <w:p w:rsidR="00484E42" w:rsidRPr="00484E42" w:rsidRDefault="00484E42" w:rsidP="00484E42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235CDB" w:rsidRDefault="00484E42" w:rsidP="00235CDB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</w:pPr>
      <w:r w:rsidRPr="00484E42">
        <w:rPr>
          <w:b/>
          <w:sz w:val="24"/>
          <w:szCs w:val="24"/>
        </w:rPr>
        <w:t>Časť 2</w:t>
      </w:r>
      <w:r w:rsidR="009B6353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 Mäso a mäsové výrobky</w:t>
      </w:r>
    </w:p>
    <w:tbl>
      <w:tblPr>
        <w:tblW w:w="14144" w:type="dxa"/>
        <w:tblCellMar>
          <w:left w:w="70" w:type="dxa"/>
          <w:right w:w="70" w:type="dxa"/>
        </w:tblCellMar>
        <w:tblLook w:val="04A0"/>
      </w:tblPr>
      <w:tblGrid>
        <w:gridCol w:w="551"/>
        <w:gridCol w:w="4212"/>
        <w:gridCol w:w="551"/>
        <w:gridCol w:w="1275"/>
        <w:gridCol w:w="806"/>
        <w:gridCol w:w="814"/>
        <w:gridCol w:w="936"/>
        <w:gridCol w:w="1840"/>
        <w:gridCol w:w="1252"/>
        <w:gridCol w:w="1907"/>
      </w:tblGrid>
      <w:tr w:rsidR="00D53EAE" w:rsidRPr="00127FA0" w:rsidTr="004B381D">
        <w:trPr>
          <w:trHeight w:val="746"/>
        </w:trPr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BE4D5" w:themeFill="accent2" w:themeFillTint="33"/>
          </w:tcPr>
          <w:p w:rsidR="00D53EAE" w:rsidRPr="00127FA0" w:rsidRDefault="00D53EAE" w:rsidP="00C35BA8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D53EAE" w:rsidRPr="00127FA0" w:rsidRDefault="00D53EAE" w:rsidP="00C35BA8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D53EAE" w:rsidRPr="00127FA0" w:rsidRDefault="00D53EAE" w:rsidP="00C35BA8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D53EAE" w:rsidRPr="00127FA0" w:rsidRDefault="00D53EAE" w:rsidP="00C35BA8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D53EAE" w:rsidRPr="00127FA0" w:rsidRDefault="00D53EAE" w:rsidP="00C35BA8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D53EAE" w:rsidRPr="007D7EC2" w:rsidRDefault="00D53EAE" w:rsidP="00C35BA8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 w:rsidRPr="007D7EC2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Sadzba DPH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D53EAE" w:rsidRDefault="00D53EAE" w:rsidP="00235CD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m.j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</w:p>
          <w:p w:rsidR="00D53EAE" w:rsidRPr="00484E42" w:rsidRDefault="00D53EAE" w:rsidP="00235CD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D53EAE" w:rsidRDefault="00D53EAE" w:rsidP="00235CD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bez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:rsidR="00D53EAE" w:rsidRDefault="00D53EAE" w:rsidP="00C35BA8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D53EAE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Výška DPH v Eur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D53EAE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:rsidR="00D53EAE" w:rsidRDefault="00D53EAE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B381D" w:rsidRPr="00127FA0" w:rsidTr="00AC2F65">
        <w:trPr>
          <w:trHeight w:val="577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Anglická slanina, tepelne opracovaná údená slanina, bravčový bok bez kosti  94%, krájaná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750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Anglická slanina, tepelne opracovaná údená slanina, bravčový bok bez kosti  94%, krájaná, vákuovo balená 100 g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250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750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3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Bravčová krkovička bez kostí, voľná, čerstvá, chladená, kuchynská úprava, prípustná výška tukového krytia je 0,5 cm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150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283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4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Bravčová krkovička údená bez kostí, voľná, čerstvé tepelne opracované solené mäso, bravčové mäso min.70%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750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5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Bravčová panenka, kuchynská úprava, chladená, bez mastných častí, ružovej farby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150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750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6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Bravčová pečeň, voľná, čerstvá, povrch lesklý, tmavočervenej až bordovej farby, bez tuku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40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369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7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Bravčová sekaná, 30% hydinové mechanicky separované mäso, 22% bravčové mäso, bravčové kože, 5% bravčová slanina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40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277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8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Bravčové karé bez kosti, voľné, čerstvé, chladené, kuchynská úprava, bez mastných šliach, bledoružovej farby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1 000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75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lastRenderedPageBreak/>
              <w:t>9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Bravčové pliecko, kuchynská úprava, chladené bez kosti, bez kože, mastných šliach, bledoružovej farby,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2 600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475"/>
        </w:trPr>
        <w:tc>
          <w:tcPr>
            <w:tcW w:w="5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 xml:space="preserve">Pliecko údené, bez kosti, rolované, voľné, čerstvé, tepelne opracované, solené, </w:t>
            </w:r>
            <w:proofErr w:type="spellStart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bravč.mäso</w:t>
            </w:r>
            <w:proofErr w:type="spellEnd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 xml:space="preserve"> min.70%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398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11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Bravčové stehno - orech, kuchynská úprava, chladené bez kosti, bež kože, bez mastných častí, bledoružovej farby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2 000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418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12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 xml:space="preserve">Bravčové stehno údené, bez kosti, rolované, voľné, čerstvé, tepelne opracované, solené, </w:t>
            </w:r>
            <w:proofErr w:type="spellStart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bravč.mäso</w:t>
            </w:r>
            <w:proofErr w:type="spellEnd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 xml:space="preserve"> min.70%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15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750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13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 xml:space="preserve">Hovädzia roštenka - z mladých býčkov, chladené, bez kosti, bež kože, bez mastných častí, bledoružovej farby, biely tuk, kuchynská úprava 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105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33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14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 xml:space="preserve">Hovädzie predné z </w:t>
            </w:r>
            <w:proofErr w:type="spellStart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pleca-býk</w:t>
            </w:r>
            <w:proofErr w:type="spellEnd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 xml:space="preserve">, kuchynská úprava, čerstvé, chladené,  </w:t>
            </w:r>
            <w:proofErr w:type="spellStart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svetločervenejfarby</w:t>
            </w:r>
            <w:proofErr w:type="spellEnd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, bez mastných častí a šliach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90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401"/>
        </w:trPr>
        <w:tc>
          <w:tcPr>
            <w:tcW w:w="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15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Hovädzie zadné - z mladých býčkov, chladené, bez kosti, bež kože, bez mastných častí a šliach, bledoružovej farby, biely tuk, kuchynská úprava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770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19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16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Jaternice čerstvé, kus 100 - 120 g, podiel bravčového mäsa min 45%, ryža min 25%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30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199"/>
        </w:trPr>
        <w:tc>
          <w:tcPr>
            <w:tcW w:w="5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17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Kosti bravčové rebrá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335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335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18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Kosti hovädzie voľné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484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19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 xml:space="preserve">Moravské mäso, </w:t>
            </w:r>
            <w:proofErr w:type="spellStart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minim</w:t>
            </w:r>
            <w:proofErr w:type="spellEnd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. 82 % bravčové mäso, krájané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60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319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 xml:space="preserve">Moravské mäso, vákuovo balené 100 g, </w:t>
            </w:r>
            <w:proofErr w:type="spellStart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minim</w:t>
            </w:r>
            <w:proofErr w:type="spellEnd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 xml:space="preserve"> 82 % br. mäso, krájané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500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39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lastRenderedPageBreak/>
              <w:t>21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 xml:space="preserve">Nátierka </w:t>
            </w:r>
            <w:proofErr w:type="spellStart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Pečeňovka</w:t>
            </w:r>
            <w:proofErr w:type="spellEnd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 xml:space="preserve"> 100 g, /</w:t>
            </w:r>
            <w:proofErr w:type="spellStart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ekvivalent,varený</w:t>
            </w:r>
            <w:proofErr w:type="spellEnd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 xml:space="preserve"> mäsový </w:t>
            </w:r>
            <w:proofErr w:type="spellStart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výrobok,tepelne</w:t>
            </w:r>
            <w:proofErr w:type="spellEnd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opracovaný,zákl</w:t>
            </w:r>
            <w:proofErr w:type="spellEnd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 xml:space="preserve">. </w:t>
            </w:r>
            <w:proofErr w:type="spellStart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bravč</w:t>
            </w:r>
            <w:proofErr w:type="spellEnd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. pečeň min.25%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65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521"/>
        </w:trPr>
        <w:tc>
          <w:tcPr>
            <w:tcW w:w="5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Oravská slanina, tepelne opracovaná slanina, bravčový bok bez kosti min. 90%, krájaná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55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402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Oravská slanina, tepelne opracovaná slanina, bravčový bok bez kosti min. 90%, vákuovo balená 100g, krájaná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300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408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24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Oškvarky čerstvé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30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750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25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 xml:space="preserve">Párky Bratislavské, mäkký mäsový výrobok (kaliber cca 20 mm), </w:t>
            </w:r>
            <w:proofErr w:type="spellStart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min.pomer</w:t>
            </w:r>
            <w:proofErr w:type="spellEnd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 xml:space="preserve"> 79 % bravčového mäsa, 1 ks/ 50g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450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260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26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 xml:space="preserve">Párky lahôdkové, podiel mäsa min. 80 %, bravčového mäsa 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90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260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27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 xml:space="preserve">Párky obyčajné , mäsový výrobok, min. podiel 50 % bravčového mäsa 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500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402"/>
        </w:trPr>
        <w:tc>
          <w:tcPr>
            <w:tcW w:w="5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28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 xml:space="preserve">Párky Spišské, mäkký mäsový výrobok  (kaliber cca 20 mm), min. pomer 71 % bravčového a hovädzieho mäsa 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45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480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29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 xml:space="preserve">Pečeňový syr, balený v </w:t>
            </w:r>
            <w:proofErr w:type="spellStart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o.a</w:t>
            </w:r>
            <w:proofErr w:type="spellEnd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525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30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Rebrá údené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391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31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 xml:space="preserve">Saláma mäkká diétna, napr. Liptovská, Litavská </w:t>
            </w:r>
            <w:proofErr w:type="spellStart"/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minim</w:t>
            </w:r>
            <w:proofErr w:type="spellEnd"/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. 48 % bravčové mäso, krájaná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340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27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32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 xml:space="preserve">Saláma mäkká jemná, napr. Liptovská </w:t>
            </w:r>
            <w:proofErr w:type="spellStart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minim</w:t>
            </w:r>
            <w:proofErr w:type="spellEnd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. 48 % bravčové mäso, vákuovo balená 100 g, krájaná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1 150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517"/>
        </w:trPr>
        <w:tc>
          <w:tcPr>
            <w:tcW w:w="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33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 xml:space="preserve">Saláma polosuchá napr. Vysočina, </w:t>
            </w:r>
            <w:proofErr w:type="spellStart"/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Čingovská</w:t>
            </w:r>
            <w:proofErr w:type="spellEnd"/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, Strážovská- podiel mäsa min. bravčové mäso 65%,  hovädzie mäso 15%, krájaná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16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34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 xml:space="preserve">Saláma polosuchá, krájaná, vákuovo balená 100 g, napr. Vysočina, </w:t>
            </w:r>
            <w:proofErr w:type="spellStart"/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Čingovská</w:t>
            </w:r>
            <w:proofErr w:type="spellEnd"/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 xml:space="preserve">- bravčové </w:t>
            </w:r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lastRenderedPageBreak/>
              <w:t>mäso 65%, hovädzie mäso 15 %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lastRenderedPageBreak/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820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323"/>
        </w:trPr>
        <w:tc>
          <w:tcPr>
            <w:tcW w:w="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lastRenderedPageBreak/>
              <w:t>35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 xml:space="preserve">Saláma suchá - trvanlivý mäsový výrobok –  napr. Malokarpatská, Nitran, </w:t>
            </w:r>
            <w:proofErr w:type="spellStart"/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Chorizo</w:t>
            </w:r>
            <w:proofErr w:type="spellEnd"/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, Tokajská min. podiel mäsa 60 %, krájaná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25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23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36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 xml:space="preserve">Suchá saláma - trvanlivý mäsový výrobok – napr. Malokarpatská, Nitran, </w:t>
            </w:r>
            <w:proofErr w:type="spellStart"/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Chorizo</w:t>
            </w:r>
            <w:proofErr w:type="spellEnd"/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, Tokajská, krájaná, vákuovo balená 100 g, min. podiel mäsa 60 %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450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45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37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Špekáčky</w:t>
            </w:r>
            <w:proofErr w:type="spellEnd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, mäkký mäsový výrobok, min. pomer 40 % br. Mäsa, slanina max. 35%, 1 kus od 100 g do 110 g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250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387"/>
        </w:trPr>
        <w:tc>
          <w:tcPr>
            <w:tcW w:w="5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38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 xml:space="preserve">Šunka debrecínska, min. podiel bravčového mäsa 80 % bez </w:t>
            </w:r>
            <w:proofErr w:type="spellStart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alergénov</w:t>
            </w:r>
            <w:proofErr w:type="spellEnd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, krájaná, vákuovo balená 100 g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508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39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 xml:space="preserve">Šunka hydinová, min. podiel mäsa 80 % bez </w:t>
            </w:r>
            <w:proofErr w:type="spellStart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alergénov</w:t>
            </w:r>
            <w:proofErr w:type="spellEnd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, krájaná, vákuovo balená 100 g, krájaná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460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53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40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 xml:space="preserve">Šunka kuracia debrecínka výberová, min. podiel mäsa 80 %, bez </w:t>
            </w:r>
            <w:proofErr w:type="spellStart"/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alergénov</w:t>
            </w:r>
            <w:proofErr w:type="spellEnd"/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, krájaná, vákuovo balená 100 g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460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22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41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 xml:space="preserve">Šunka strojová výberová, min. podiel bravčového mäsa 80 %, bez </w:t>
            </w:r>
            <w:proofErr w:type="spellStart"/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alergénov</w:t>
            </w:r>
            <w:proofErr w:type="spellEnd"/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, krájaná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300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53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42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 xml:space="preserve">Šunka strojová výberová, min. podiel bravčového mäsa 80 %, bez </w:t>
            </w:r>
            <w:proofErr w:type="spellStart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alergénov</w:t>
            </w:r>
            <w:proofErr w:type="spellEnd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, krájaná, vákuovo balená 100 g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2 500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53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43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Šunková pena 100 g, varený mäsový výrobok, zákl. surovina bravčové mäso, obsah mäsa nad 35%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1 200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53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44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Šunková saláma  85% bravčové a hovädzie mäso, chladená, čerstvá, krájaná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70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53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45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Šunková saláma, krájaná, vákuovo balená 100 g, min. podiel mäsa 55%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350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53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lastRenderedPageBreak/>
              <w:t>46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Tlačenka bravčová, voľná, varený mäsový výrobok tepelne opracovaný, bravčové mäso min.50%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40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53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47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Tlačenka hydinová, voľná, varený mäsový výrobok tepelne opracovaný, kuracie mäso min.50%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30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53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48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Údená bravčová klobása domáca, minimálne 90 % mäsa, balenie (100 -130 g)/ks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160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53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49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sz w:val="22"/>
                <w:szCs w:val="22"/>
                <w:lang w:eastAsia="sk-SK"/>
              </w:rPr>
              <w:t>Údená klobása, čerstvý trvanlivý tepelne opracovaný výrobok, minimálne 55 % podiel mäsa , napr. Laborecká, Gemerská, Spišská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AC2F65">
        <w:trPr>
          <w:trHeight w:val="53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381D" w:rsidRPr="004B381D" w:rsidRDefault="004B381D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 xml:space="preserve">Údená slanina voľná prerastaná, čerstvá, bravčový bôk </w:t>
            </w:r>
            <w:proofErr w:type="spellStart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minim</w:t>
            </w:r>
            <w:proofErr w:type="spellEnd"/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. 88%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1D" w:rsidRPr="004B381D" w:rsidRDefault="004B381D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4B381D">
              <w:rPr>
                <w:rFonts w:asciiTheme="minorHAnsi" w:hAnsiTheme="minorHAnsi" w:cstheme="minorHAnsi"/>
                <w:color w:val="000000"/>
                <w:sz w:val="22"/>
                <w:szCs w:val="22"/>
                <w:lang w:eastAsia="sk-SK"/>
              </w:rPr>
              <w:t>15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4B381D" w:rsidRPr="00127FA0" w:rsidTr="004B381D">
        <w:trPr>
          <w:trHeight w:val="530"/>
        </w:trPr>
        <w:tc>
          <w:tcPr>
            <w:tcW w:w="91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4B381D" w:rsidRDefault="004B381D" w:rsidP="00485E21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</w:p>
          <w:p w:rsidR="004B381D" w:rsidRDefault="004B381D" w:rsidP="00485E21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bookmarkStart w:id="0" w:name="_GoBack"/>
            <w:bookmarkEnd w:id="0"/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50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4B381D" w:rsidRPr="00127FA0" w:rsidRDefault="004B381D" w:rsidP="00485E21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</w:tbl>
    <w:p w:rsidR="00484E42" w:rsidRDefault="00484E42"/>
    <w:p w:rsidR="00724C5C" w:rsidRDefault="00724C5C"/>
    <w:p w:rsidR="00724C5C" w:rsidRDefault="00724C5C"/>
    <w:p w:rsidR="00CD7A68" w:rsidRDefault="00CD7A68" w:rsidP="00CD7A68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CD7A68" w:rsidRDefault="00CD7A68" w:rsidP="00CD7A68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CD7A68" w:rsidRDefault="00CD7A68" w:rsidP="00CD7A68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CD7A68" w:rsidRDefault="00CD7A68" w:rsidP="00CD7A68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CD7A68" w:rsidRDefault="00CD7A68" w:rsidP="00CD7A68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Meno, priezvisko a podpis </w:t>
      </w:r>
    </w:p>
    <w:p w:rsidR="00724C5C" w:rsidRDefault="00CD7A68" w:rsidP="00EB4832">
      <w:pPr>
        <w:widowControl/>
        <w:suppressAutoHyphens w:val="0"/>
        <w:ind w:left="7788"/>
        <w:jc w:val="both"/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oprávnenej osoby konať za uchádzača</w:t>
      </w:r>
    </w:p>
    <w:sectPr w:rsidR="00724C5C" w:rsidSect="00484E42">
      <w:headerReference w:type="default" r:id="rId6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9C7" w:rsidRDefault="006339C7" w:rsidP="00484E42">
      <w:r>
        <w:separator/>
      </w:r>
    </w:p>
  </w:endnote>
  <w:endnote w:type="continuationSeparator" w:id="0">
    <w:p w:rsidR="006339C7" w:rsidRDefault="006339C7" w:rsidP="00484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9C7" w:rsidRDefault="006339C7" w:rsidP="00484E42">
      <w:r>
        <w:separator/>
      </w:r>
    </w:p>
  </w:footnote>
  <w:footnote w:type="continuationSeparator" w:id="0">
    <w:p w:rsidR="006339C7" w:rsidRDefault="006339C7" w:rsidP="00484E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42" w:rsidRDefault="00484E42">
    <w:pPr>
      <w:pStyle w:val="Hlavika"/>
    </w:pPr>
  </w:p>
  <w:p w:rsidR="00484E42" w:rsidRDefault="00484E42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262"/>
    <w:rsid w:val="00037AF3"/>
    <w:rsid w:val="00075CEC"/>
    <w:rsid w:val="000A1FA5"/>
    <w:rsid w:val="000A74F6"/>
    <w:rsid w:val="000E21AB"/>
    <w:rsid w:val="001B3E7A"/>
    <w:rsid w:val="00235CDB"/>
    <w:rsid w:val="00257518"/>
    <w:rsid w:val="00484E42"/>
    <w:rsid w:val="00485E21"/>
    <w:rsid w:val="004B381D"/>
    <w:rsid w:val="004B5C9C"/>
    <w:rsid w:val="004D2EE9"/>
    <w:rsid w:val="004E2960"/>
    <w:rsid w:val="006129A9"/>
    <w:rsid w:val="006339C7"/>
    <w:rsid w:val="00724C5C"/>
    <w:rsid w:val="007D1354"/>
    <w:rsid w:val="007D6BE4"/>
    <w:rsid w:val="007D7EC2"/>
    <w:rsid w:val="008572D7"/>
    <w:rsid w:val="009B6353"/>
    <w:rsid w:val="00C35BA8"/>
    <w:rsid w:val="00CD7A68"/>
    <w:rsid w:val="00CE3821"/>
    <w:rsid w:val="00D1662F"/>
    <w:rsid w:val="00D377DB"/>
    <w:rsid w:val="00D53EAE"/>
    <w:rsid w:val="00E267B5"/>
    <w:rsid w:val="00E37F71"/>
    <w:rsid w:val="00E95262"/>
    <w:rsid w:val="00EB4832"/>
    <w:rsid w:val="00F26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1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882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Používateľ systému Windows</cp:lastModifiedBy>
  <cp:revision>23</cp:revision>
  <dcterms:created xsi:type="dcterms:W3CDTF">2020-10-18T18:11:00Z</dcterms:created>
  <dcterms:modified xsi:type="dcterms:W3CDTF">2025-10-21T14:12:00Z</dcterms:modified>
</cp:coreProperties>
</file>